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F3B3" w14:textId="77777777" w:rsidR="00103F7E" w:rsidRPr="008411ED" w:rsidRDefault="00103F7E" w:rsidP="00103F7E">
      <w:pPr>
        <w:pStyle w:val="NormalWeb"/>
        <w:rPr>
          <w:rFonts w:ascii="Arial" w:hAnsi="Arial" w:cs="Arial"/>
        </w:rPr>
      </w:pPr>
      <w:r w:rsidRPr="008411ED">
        <w:rPr>
          <w:rFonts w:ascii="Arial" w:hAnsi="Arial" w:cs="Arial"/>
        </w:rPr>
        <w:t xml:space="preserve">Dear Editor, </w:t>
      </w:r>
    </w:p>
    <w:p w14:paraId="642ED8F7" w14:textId="65B7240D" w:rsidR="00103F7E" w:rsidRPr="008411ED" w:rsidRDefault="00103F7E" w:rsidP="00103F7E">
      <w:pPr>
        <w:pStyle w:val="NormalWeb"/>
        <w:rPr>
          <w:rFonts w:ascii="Arial" w:hAnsi="Arial" w:cs="Arial"/>
        </w:rPr>
      </w:pPr>
      <w:r w:rsidRPr="008411ED">
        <w:rPr>
          <w:rFonts w:ascii="Arial" w:hAnsi="Arial" w:cs="Arial"/>
        </w:rPr>
        <w:t xml:space="preserve">During this federal election campaign, Saskatchewan’s </w:t>
      </w:r>
      <w:r w:rsidR="00785381" w:rsidRPr="008411ED">
        <w:rPr>
          <w:rFonts w:ascii="Arial" w:hAnsi="Arial" w:cs="Arial"/>
        </w:rPr>
        <w:t>hometowns</w:t>
      </w:r>
      <w:r w:rsidRPr="008411ED">
        <w:rPr>
          <w:rFonts w:ascii="Arial" w:hAnsi="Arial" w:cs="Arial"/>
        </w:rPr>
        <w:t xml:space="preserve"> are highlighting </w:t>
      </w:r>
      <w:proofErr w:type="gramStart"/>
      <w:r w:rsidRPr="008411ED">
        <w:rPr>
          <w:rFonts w:ascii="Arial" w:hAnsi="Arial" w:cs="Arial"/>
        </w:rPr>
        <w:t>a number of</w:t>
      </w:r>
      <w:proofErr w:type="gramEnd"/>
      <w:r w:rsidRPr="008411ED">
        <w:rPr>
          <w:rFonts w:ascii="Arial" w:hAnsi="Arial" w:cs="Arial"/>
        </w:rPr>
        <w:t xml:space="preserve"> issues that affect</w:t>
      </w:r>
      <w:r w:rsidR="008411ED" w:rsidRPr="008411ED">
        <w:rPr>
          <w:rFonts w:ascii="Arial" w:hAnsi="Arial" w:cs="Arial"/>
        </w:rPr>
        <w:t xml:space="preserve"> </w:t>
      </w:r>
      <w:r w:rsidRPr="008411ED">
        <w:rPr>
          <w:rFonts w:ascii="Arial" w:hAnsi="Arial" w:cs="Arial"/>
        </w:rPr>
        <w:t xml:space="preserve">people and communities across our province.  One key area that is of </w:t>
      </w:r>
      <w:proofErr w:type="gramStart"/>
      <w:r w:rsidRPr="008411ED">
        <w:rPr>
          <w:rFonts w:ascii="Arial" w:hAnsi="Arial" w:cs="Arial"/>
        </w:rPr>
        <w:t>particular concern</w:t>
      </w:r>
      <w:proofErr w:type="gramEnd"/>
      <w:r w:rsidRPr="008411ED">
        <w:rPr>
          <w:rFonts w:ascii="Arial" w:hAnsi="Arial" w:cs="Arial"/>
        </w:rPr>
        <w:t xml:space="preserve"> to our cities, towns, and villages — and our residents — is the tools available to address climate change, natural disasters</w:t>
      </w:r>
      <w:r w:rsidR="00227C6E">
        <w:rPr>
          <w:rFonts w:ascii="Arial" w:hAnsi="Arial" w:cs="Arial"/>
        </w:rPr>
        <w:t>,</w:t>
      </w:r>
      <w:r w:rsidRPr="008411ED">
        <w:rPr>
          <w:rFonts w:ascii="Arial" w:hAnsi="Arial" w:cs="Arial"/>
        </w:rPr>
        <w:t xml:space="preserve"> and emergencies. </w:t>
      </w:r>
    </w:p>
    <w:p w14:paraId="74466BBF" w14:textId="77777777" w:rsidR="00103F7E" w:rsidRPr="008411ED" w:rsidRDefault="00103F7E" w:rsidP="00103F7E">
      <w:pPr>
        <w:pStyle w:val="NormalWeb"/>
        <w:rPr>
          <w:rFonts w:ascii="Arial" w:hAnsi="Arial" w:cs="Arial"/>
        </w:rPr>
      </w:pPr>
      <w:r w:rsidRPr="008411ED">
        <w:rPr>
          <w:rFonts w:ascii="Arial" w:hAnsi="Arial" w:cs="Arial"/>
        </w:rPr>
        <w:t xml:space="preserve">Recent years have demonstrated that large-scale natural disasters are happening more frequently with a significant financial impact on all orders of government.  </w:t>
      </w:r>
    </w:p>
    <w:p w14:paraId="4CA06D6E" w14:textId="46CF8482" w:rsidR="00103F7E" w:rsidRPr="008411ED" w:rsidRDefault="00103F7E" w:rsidP="00103F7E">
      <w:pPr>
        <w:pStyle w:val="NormalWeb"/>
        <w:rPr>
          <w:rFonts w:ascii="Arial" w:hAnsi="Arial" w:cs="Arial"/>
        </w:rPr>
      </w:pPr>
      <w:r w:rsidRPr="008411ED">
        <w:rPr>
          <w:rFonts w:ascii="Arial" w:hAnsi="Arial" w:cs="Arial"/>
        </w:rPr>
        <w:t xml:space="preserve">To ensure our </w:t>
      </w:r>
      <w:r w:rsidR="00227C6E">
        <w:rPr>
          <w:rFonts w:ascii="Arial" w:hAnsi="Arial" w:cs="Arial"/>
        </w:rPr>
        <w:t>hometowns</w:t>
      </w:r>
      <w:r w:rsidRPr="008411ED">
        <w:rPr>
          <w:rFonts w:ascii="Arial" w:hAnsi="Arial" w:cs="Arial"/>
        </w:rPr>
        <w:t xml:space="preserve"> are financially and physically equipped to deal with natural disasters when they strike, the leaders of Saskatchewan’s urban municipalities are calling on </w:t>
      </w:r>
      <w:r w:rsidR="003404C5">
        <w:rPr>
          <w:rFonts w:ascii="Arial" w:hAnsi="Arial" w:cs="Arial"/>
        </w:rPr>
        <w:t>a</w:t>
      </w:r>
      <w:r w:rsidRPr="008411ED">
        <w:rPr>
          <w:rFonts w:ascii="Arial" w:hAnsi="Arial" w:cs="Arial"/>
        </w:rPr>
        <w:t xml:space="preserve"> new federal government to: </w:t>
      </w:r>
    </w:p>
    <w:p w14:paraId="4192F64B" w14:textId="221B49AB" w:rsidR="00103F7E" w:rsidRPr="008411ED" w:rsidRDefault="00103F7E" w:rsidP="00103F7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411ED">
        <w:rPr>
          <w:rFonts w:ascii="Arial" w:hAnsi="Arial" w:cs="Arial"/>
        </w:rPr>
        <w:t>re-open the Canadian Emergency Management College to provide comprehensive, collaborative</w:t>
      </w:r>
      <w:r w:rsidR="003404C5">
        <w:rPr>
          <w:rFonts w:ascii="Arial" w:hAnsi="Arial" w:cs="Arial"/>
        </w:rPr>
        <w:t>,</w:t>
      </w:r>
      <w:r w:rsidRPr="008411ED">
        <w:rPr>
          <w:rFonts w:ascii="Arial" w:hAnsi="Arial" w:cs="Arial"/>
        </w:rPr>
        <w:t xml:space="preserve"> and inter-jurisdictional training for municipal and provincial emergency responders; </w:t>
      </w:r>
    </w:p>
    <w:p w14:paraId="3DFF7336" w14:textId="53CC3315" w:rsidR="00103F7E" w:rsidRPr="008411ED" w:rsidRDefault="00103F7E" w:rsidP="00103F7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411ED">
        <w:rPr>
          <w:rFonts w:ascii="Arial" w:hAnsi="Arial" w:cs="Arial"/>
        </w:rPr>
        <w:t>reinvest in the Joint Emergency Preparedness Pro</w:t>
      </w:r>
      <w:r w:rsidR="003404C5">
        <w:rPr>
          <w:rFonts w:ascii="Arial" w:hAnsi="Arial" w:cs="Arial"/>
        </w:rPr>
        <w:t xml:space="preserve">gram </w:t>
      </w:r>
      <w:r w:rsidRPr="008411ED">
        <w:rPr>
          <w:rFonts w:ascii="Arial" w:hAnsi="Arial" w:cs="Arial"/>
        </w:rPr>
        <w:t>to ensure municipal fire departments and other emergency responders have access to the equipment required to respond to emergencies as safely and effectively as possible;</w:t>
      </w:r>
      <w:r w:rsidR="003404C5">
        <w:rPr>
          <w:rFonts w:ascii="Arial" w:hAnsi="Arial" w:cs="Arial"/>
        </w:rPr>
        <w:t xml:space="preserve"> and</w:t>
      </w:r>
      <w:r w:rsidRPr="008411ED">
        <w:rPr>
          <w:rFonts w:ascii="Arial" w:hAnsi="Arial" w:cs="Arial"/>
        </w:rPr>
        <w:t xml:space="preserve"> </w:t>
      </w:r>
    </w:p>
    <w:p w14:paraId="0BF3C1E7" w14:textId="27C36288" w:rsidR="00E3716E" w:rsidRPr="008411ED" w:rsidRDefault="00103F7E" w:rsidP="00E3716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411ED">
        <w:rPr>
          <w:rFonts w:ascii="Arial" w:hAnsi="Arial" w:cs="Arial"/>
        </w:rPr>
        <w:t>provide communities with access to national climate research and risk assessment tools, as well as funding to build and adapt climate resilient infrastructure</w:t>
      </w:r>
      <w:r w:rsidR="007D3886">
        <w:rPr>
          <w:rFonts w:ascii="Arial" w:hAnsi="Arial" w:cs="Arial"/>
        </w:rPr>
        <w:t>.</w:t>
      </w:r>
    </w:p>
    <w:p w14:paraId="216261E2" w14:textId="542B4473" w:rsidR="00103F7E" w:rsidRPr="008411ED" w:rsidRDefault="007D3886" w:rsidP="00103F7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These</w:t>
      </w:r>
      <w:r w:rsidR="00103F7E" w:rsidRPr="008411ED">
        <w:rPr>
          <w:rFonts w:ascii="Arial" w:hAnsi="Arial" w:cs="Arial"/>
        </w:rPr>
        <w:t xml:space="preserve"> changes can significantly reduce the impact of natural disasters on vulnerable communities and </w:t>
      </w:r>
      <w:r w:rsidR="00E3716E" w:rsidRPr="008411ED">
        <w:rPr>
          <w:rFonts w:ascii="Arial" w:hAnsi="Arial" w:cs="Arial"/>
        </w:rPr>
        <w:t>provide municipalities</w:t>
      </w:r>
      <w:r>
        <w:rPr>
          <w:rFonts w:ascii="Arial" w:hAnsi="Arial" w:cs="Arial"/>
        </w:rPr>
        <w:t xml:space="preserve"> with the</w:t>
      </w:r>
      <w:r w:rsidR="00E3716E" w:rsidRPr="008411ED">
        <w:rPr>
          <w:rFonts w:ascii="Arial" w:hAnsi="Arial" w:cs="Arial"/>
        </w:rPr>
        <w:t xml:space="preserve"> capacity to take proactive measures to address the causes of</w:t>
      </w:r>
      <w:r w:rsidR="00103F7E" w:rsidRPr="008411ED">
        <w:rPr>
          <w:rFonts w:ascii="Arial" w:hAnsi="Arial" w:cs="Arial"/>
        </w:rPr>
        <w:t xml:space="preserve"> these events. </w:t>
      </w:r>
    </w:p>
    <w:p w14:paraId="1E09B770" w14:textId="60A3CC29" w:rsidR="00E3716E" w:rsidRPr="008411ED" w:rsidRDefault="00E3716E" w:rsidP="007A663C">
      <w:pPr>
        <w:pStyle w:val="NormalWeb"/>
        <w:rPr>
          <w:rFonts w:ascii="Arial" w:hAnsi="Arial" w:cs="Arial"/>
        </w:rPr>
      </w:pPr>
      <w:r w:rsidRPr="008411ED">
        <w:rPr>
          <w:rFonts w:ascii="Arial" w:hAnsi="Arial" w:cs="Arial"/>
        </w:rPr>
        <w:t>Saskatchewan municipalities are being asked to tackle climate change on the front lines while being</w:t>
      </w:r>
      <w:r w:rsidR="00AD0FF3">
        <w:rPr>
          <w:rFonts w:ascii="Arial" w:hAnsi="Arial" w:cs="Arial"/>
        </w:rPr>
        <w:t xml:space="preserve"> simultaneously</w:t>
      </w:r>
      <w:r w:rsidRPr="008411ED">
        <w:rPr>
          <w:rFonts w:ascii="Arial" w:hAnsi="Arial" w:cs="Arial"/>
        </w:rPr>
        <w:t xml:space="preserve"> limited by financial pressures. If municipalities are expected to make progress on building climate resilient infrastructure, the federal government must</w:t>
      </w:r>
      <w:r w:rsidR="007A663C">
        <w:rPr>
          <w:rFonts w:ascii="Arial" w:hAnsi="Arial" w:cs="Arial"/>
        </w:rPr>
        <w:t xml:space="preserve"> </w:t>
      </w:r>
      <w:r w:rsidRPr="008411ED">
        <w:rPr>
          <w:rFonts w:ascii="Arial" w:hAnsi="Arial" w:cs="Arial"/>
        </w:rPr>
        <w:t>commit to upholding and following through with the recently announced 2021 single-use plastic ban</w:t>
      </w:r>
      <w:r w:rsidR="007A663C">
        <w:rPr>
          <w:rFonts w:ascii="Arial" w:hAnsi="Arial" w:cs="Arial"/>
        </w:rPr>
        <w:t>.</w:t>
      </w:r>
    </w:p>
    <w:p w14:paraId="74118650" w14:textId="4AA29809" w:rsidR="00917BBF" w:rsidRPr="008411ED" w:rsidRDefault="00AD0FF3" w:rsidP="008411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103F7E" w:rsidRPr="008411ED">
        <w:rPr>
          <w:rFonts w:ascii="Arial" w:hAnsi="Arial" w:cs="Arial"/>
        </w:rPr>
        <w:t xml:space="preserve"> enhancing</w:t>
      </w:r>
      <w:r w:rsidR="00E3716E" w:rsidRPr="008411ED">
        <w:rPr>
          <w:rFonts w:ascii="Arial" w:hAnsi="Arial" w:cs="Arial"/>
        </w:rPr>
        <w:t xml:space="preserve"> the</w:t>
      </w:r>
      <w:r w:rsidR="00103F7E" w:rsidRPr="008411ED">
        <w:rPr>
          <w:rFonts w:ascii="Arial" w:hAnsi="Arial" w:cs="Arial"/>
        </w:rPr>
        <w:t xml:space="preserve"> </w:t>
      </w:r>
      <w:r w:rsidR="00E3716E" w:rsidRPr="008411ED">
        <w:rPr>
          <w:rFonts w:ascii="Arial" w:hAnsi="Arial" w:cs="Arial"/>
        </w:rPr>
        <w:t>tools municipalities have</w:t>
      </w:r>
      <w:r>
        <w:rPr>
          <w:rFonts w:ascii="Arial" w:hAnsi="Arial" w:cs="Arial"/>
        </w:rPr>
        <w:t xml:space="preserve"> – providing </w:t>
      </w:r>
      <w:r w:rsidR="00103F7E" w:rsidRPr="008411ED">
        <w:rPr>
          <w:rFonts w:ascii="Arial" w:hAnsi="Arial" w:cs="Arial"/>
        </w:rPr>
        <w:t>financial assistance, investing in training</w:t>
      </w:r>
      <w:r w:rsidR="00E3716E" w:rsidRPr="008411ED">
        <w:rPr>
          <w:rFonts w:ascii="Arial" w:hAnsi="Arial" w:cs="Arial"/>
        </w:rPr>
        <w:t>, and removing fin</w:t>
      </w:r>
      <w:bookmarkStart w:id="0" w:name="_GoBack"/>
      <w:bookmarkEnd w:id="0"/>
      <w:r w:rsidR="00E3716E" w:rsidRPr="008411ED">
        <w:rPr>
          <w:rFonts w:ascii="Arial" w:hAnsi="Arial" w:cs="Arial"/>
        </w:rPr>
        <w:t>ancial and waste barriers to municipalities</w:t>
      </w:r>
      <w:r>
        <w:rPr>
          <w:rFonts w:ascii="Arial" w:hAnsi="Arial" w:cs="Arial"/>
        </w:rPr>
        <w:t xml:space="preserve"> – the federal government will be strengthening our communities. </w:t>
      </w:r>
      <w:r w:rsidR="00E3716E" w:rsidRPr="008411ED">
        <w:rPr>
          <w:rFonts w:ascii="Arial" w:hAnsi="Arial" w:cs="Arial"/>
        </w:rPr>
        <w:t xml:space="preserve">Climate resilience and disaster prevention </w:t>
      </w:r>
      <w:r w:rsidR="00103F7E" w:rsidRPr="008411ED">
        <w:rPr>
          <w:rFonts w:ascii="Arial" w:hAnsi="Arial" w:cs="Arial"/>
        </w:rPr>
        <w:t xml:space="preserve">should be a priority for everyone, including our federal government. </w:t>
      </w:r>
    </w:p>
    <w:p w14:paraId="5F5A9888" w14:textId="77777777" w:rsidR="00103F7E" w:rsidRPr="008411ED" w:rsidRDefault="00103F7E">
      <w:pPr>
        <w:spacing w:line="240" w:lineRule="auto"/>
        <w:rPr>
          <w:rFonts w:ascii="Arial" w:hAnsi="Arial" w:cs="Arial"/>
        </w:rPr>
      </w:pPr>
    </w:p>
    <w:sectPr w:rsidR="00103F7E" w:rsidRPr="00841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2611"/>
    <w:multiLevelType w:val="hybridMultilevel"/>
    <w:tmpl w:val="D930AF4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52BB5"/>
    <w:multiLevelType w:val="hybridMultilevel"/>
    <w:tmpl w:val="D930AF4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7E"/>
    <w:rsid w:val="00103F7E"/>
    <w:rsid w:val="001D530E"/>
    <w:rsid w:val="00227C6E"/>
    <w:rsid w:val="003404C5"/>
    <w:rsid w:val="00785381"/>
    <w:rsid w:val="007A663C"/>
    <w:rsid w:val="007D3886"/>
    <w:rsid w:val="008411ED"/>
    <w:rsid w:val="00917BBF"/>
    <w:rsid w:val="00AD0FF3"/>
    <w:rsid w:val="00E3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DB77"/>
  <w15:chartTrackingRefBased/>
  <w15:docId w15:val="{38FD68C3-26FD-449F-9D4F-BB9E1323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6155E958FAE4580029FF4B9C18E8A" ma:contentTypeVersion="10" ma:contentTypeDescription="Create a new document." ma:contentTypeScope="" ma:versionID="cbc029ce8cd65587ecbdd0798ca2e92d">
  <xsd:schema xmlns:xsd="http://www.w3.org/2001/XMLSchema" xmlns:xs="http://www.w3.org/2001/XMLSchema" xmlns:p="http://schemas.microsoft.com/office/2006/metadata/properties" xmlns:ns2="c0e39000-0d34-4d28-89b2-0e340ac43789" xmlns:ns3="aea228ea-0bc5-4021-ac11-f67fcc89626d" targetNamespace="http://schemas.microsoft.com/office/2006/metadata/properties" ma:root="true" ma:fieldsID="9cbd1aa41bbb7336e8a11cad3c839e3a" ns2:_="" ns3:_="">
    <xsd:import namespace="c0e39000-0d34-4d28-89b2-0e340ac43789"/>
    <xsd:import namespace="aea228ea-0bc5-4021-ac11-f67fcc896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39000-0d34-4d28-89b2-0e340ac43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8ea-0bc5-4021-ac11-f67fcc896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90794-E7A1-44A0-8888-A298FAB52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39000-0d34-4d28-89b2-0e340ac43789"/>
    <ds:schemaRef ds:uri="aea228ea-0bc5-4021-ac11-f67fcc896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F3D1C-6A60-43F9-87EA-0E4F261E9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EB26B-2F65-48AD-8886-5CB6AE399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1914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Wiskar</dc:creator>
  <cp:keywords/>
  <dc:description/>
  <cp:lastModifiedBy>Sarah MacMillan</cp:lastModifiedBy>
  <cp:revision>9</cp:revision>
  <cp:lastPrinted>2019-09-10T19:34:00Z</cp:lastPrinted>
  <dcterms:created xsi:type="dcterms:W3CDTF">2019-08-16T20:04:00Z</dcterms:created>
  <dcterms:modified xsi:type="dcterms:W3CDTF">2019-09-12T20:42:00Z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0x0101007E86155E958FAE4580029FF4B9C18E8A</vt:lpwstr>
  </property>
</Properties>
</file>